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spacing w:before="770.294189453125" w:line="240" w:lineRule="auto"/>
        <w:ind w:left="-990" w:hanging="270"/>
        <w:jc w:val="left"/>
        <w:rPr>
          <w:color w:val="231f20"/>
          <w:sz w:val="20"/>
          <w:szCs w:val="20"/>
        </w:rPr>
      </w:pPr>
      <w:r w:rsidDel="00000000" w:rsidR="00000000" w:rsidRPr="00000000">
        <w:rPr>
          <w:rFonts w:ascii="Gill Sans" w:cs="Gill Sans" w:eastAsia="Gill Sans" w:hAnsi="Gill Sans"/>
          <w:color w:val="231f20"/>
          <w:sz w:val="24"/>
          <w:szCs w:val="24"/>
          <w:rtl w:val="0"/>
        </w:rPr>
        <w:t xml:space="preserve">                                                                 Unit 9 Promoting Good Health- Diet FADS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widowControl w:val="0"/>
        <w:spacing w:before="314.2523193359375" w:line="240" w:lineRule="auto"/>
        <w:ind w:left="33.79997253417969" w:firstLine="0"/>
        <w:rPr>
          <w:rFonts w:ascii="Gill Sans" w:cs="Gill Sans" w:eastAsia="Gill Sans" w:hAnsi="Gill Sans"/>
          <w:b w:val="1"/>
          <w:bCs w:val="1"/>
          <w:color w:val="231f20"/>
          <w:sz w:val="28"/>
          <w:szCs w:val="28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color w:val="231f20"/>
          <w:sz w:val="28"/>
          <w:szCs w:val="28"/>
          <w:rtl w:val="0"/>
        </w:rPr>
        <w:t xml:space="preserve">Directions </w:t>
      </w:r>
    </w:p>
    <w:p w:rsidR="00000000" w:rsidDel="00000000" w:rsidP="00000000" w:rsidRDefault="00000000" w:rsidRPr="00000000" w14:paraId="00000003">
      <w:pPr>
        <w:pageBreakBefore w:val="0"/>
        <w:widowControl w:val="0"/>
        <w:spacing w:before="93.23974609375" w:line="239.9040126800537" w:lineRule="auto"/>
        <w:ind w:left="20.500030517578125" w:right="630" w:firstLine="0.749969482421875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Select</w:t>
      </w:r>
      <w:r w:rsidDel="00000000" w:rsidR="00000000" w:rsidRPr="00000000">
        <w:rPr>
          <w:b w:val="1"/>
          <w:bCs w:val="1"/>
          <w:color w:val="231f20"/>
          <w:sz w:val="25"/>
          <w:szCs w:val="25"/>
          <w:rtl w:val="0"/>
        </w:rPr>
        <w:t xml:space="preserve"> TWO</w:t>
      </w:r>
      <w:r w:rsidDel="00000000" w:rsidR="00000000" w:rsidRPr="00000000">
        <w:rPr>
          <w:color w:val="231f20"/>
          <w:sz w:val="25"/>
          <w:szCs w:val="25"/>
          <w:rtl w:val="0"/>
        </w:rPr>
        <w:t xml:space="preserve"> diet to research. After researching the diet, use the guidelines below to evaluate it by completing the chart below. </w:t>
      </w:r>
    </w:p>
    <w:p w:rsidR="00000000" w:rsidDel="00000000" w:rsidP="00000000" w:rsidRDefault="00000000" w:rsidRPr="00000000" w14:paraId="00000004">
      <w:pPr>
        <w:pageBreakBefore w:val="0"/>
        <w:widowControl w:val="0"/>
        <w:spacing w:before="308.3502197265625" w:line="240" w:lineRule="auto"/>
        <w:jc w:val="center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Name of diet: </w:t>
      </w:r>
    </w:p>
    <w:p w:rsidR="00000000" w:rsidDel="00000000" w:rsidP="00000000" w:rsidRDefault="00000000" w:rsidRPr="00000000" w14:paraId="00000005">
      <w:pPr>
        <w:pageBreakBefore w:val="0"/>
        <w:widowControl w:val="0"/>
        <w:spacing w:before="308.3502197265625" w:line="240" w:lineRule="auto"/>
        <w:jc w:val="center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06">
      <w:pPr>
        <w:pageBreakBefore w:val="0"/>
        <w:widowControl w:val="0"/>
        <w:spacing w:before="308.3502197265625" w:line="240" w:lineRule="auto"/>
        <w:jc w:val="center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widowControl w:val="0"/>
        <w:spacing w:before="308.3502197265625" w:line="240" w:lineRule="auto"/>
        <w:ind w:left="3600" w:hanging="333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Diet Guidelines</w:t>
        <w:tab/>
        <w:t xml:space="preserve">Yes or No</w:t>
        <w:tab/>
        <w:tab/>
        <w:tab/>
        <w:t xml:space="preserve">Explanation </w:t>
      </w:r>
    </w:p>
    <w:tbl>
      <w:tblPr>
        <w:tblStyle w:val="Table1"/>
        <w:tblW w:w="10783.40026855468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90"/>
        <w:gridCol w:w="2325"/>
        <w:gridCol w:w="5368.4002685546875"/>
        <w:tblGridChange w:id="0">
          <w:tblGrid>
            <w:gridCol w:w="3090"/>
            <w:gridCol w:w="2325"/>
            <w:gridCol w:w="5368.4002685546875"/>
          </w:tblGrid>
        </w:tblGridChange>
      </w:tblGrid>
      <w:tr>
        <w:trPr>
          <w:cantSplit w:val="0"/>
          <w:trHeight w:val="689.747924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widowControl w:val="0"/>
              <w:spacing w:line="239.90448474884033" w:lineRule="auto"/>
              <w:ind w:left="123.42597961425781" w:right="68.17352294921875" w:hanging="20.250015258789062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Will help keep weight off  long term?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widowControl w:val="0"/>
              <w:spacing w:line="240" w:lineRule="auto"/>
              <w:ind w:left="122.42599487304688" w:firstLine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Includes healthy eating?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9.74884033203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widowControl w:val="0"/>
              <w:spacing w:line="239.9040126800537" w:lineRule="auto"/>
              <w:ind w:left="110.426025390625" w:right="526.923828125" w:firstLine="11.999969482421875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Incorporates physical  activity?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widowControl w:val="0"/>
              <w:spacing w:line="240" w:lineRule="auto"/>
              <w:ind w:left="122.42599487304688" w:firstLine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Is affordable?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widowControl w:val="0"/>
              <w:spacing w:line="240" w:lineRule="auto"/>
              <w:ind w:left="122.42599487304688" w:firstLine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Provides support?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9.74761962890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widowControl w:val="0"/>
              <w:spacing w:line="239.9042558670044" w:lineRule="auto"/>
              <w:ind w:left="109.92599487304688" w:right="558.4243774414062" w:firstLine="12.5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Encourages slow and steady weight loss?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ageBreakBefore w:val="0"/>
              <w:widowControl w:val="0"/>
              <w:spacing w:line="240" w:lineRule="auto"/>
              <w:ind w:left="122.42599487304688" w:firstLine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Flexible menu?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widowControl w:val="0"/>
              <w:spacing w:line="240" w:lineRule="auto"/>
              <w:ind w:left="104.176025390625" w:firstLine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Are risks involved?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pageBreakBefore w:val="0"/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308.3502197265625" w:line="240" w:lineRule="auto"/>
        <w:jc w:val="center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08.3502197265625" w:line="240" w:lineRule="auto"/>
        <w:jc w:val="center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308.3502197265625" w:line="240" w:lineRule="auto"/>
        <w:jc w:val="center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Name of diet: </w:t>
      </w:r>
    </w:p>
    <w:p w:rsidR="00000000" w:rsidDel="00000000" w:rsidP="00000000" w:rsidRDefault="00000000" w:rsidRPr="00000000" w14:paraId="00000027">
      <w:pPr>
        <w:widowControl w:val="0"/>
        <w:spacing w:before="308.3502197265625" w:line="240" w:lineRule="auto"/>
        <w:jc w:val="center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28">
      <w:pPr>
        <w:widowControl w:val="0"/>
        <w:spacing w:before="308.3502197265625" w:line="240" w:lineRule="auto"/>
        <w:jc w:val="center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08.3502197265625" w:line="240" w:lineRule="auto"/>
        <w:ind w:left="3600" w:hanging="333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Diet Guidelines</w:t>
        <w:tab/>
        <w:t xml:space="preserve">Yes or No</w:t>
        <w:tab/>
        <w:tab/>
        <w:tab/>
        <w:t xml:space="preserve">Explanation </w:t>
      </w:r>
    </w:p>
    <w:tbl>
      <w:tblPr>
        <w:tblStyle w:val="Table2"/>
        <w:tblW w:w="10783.40026855468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90"/>
        <w:gridCol w:w="2325"/>
        <w:gridCol w:w="5368.4002685546875"/>
        <w:tblGridChange w:id="0">
          <w:tblGrid>
            <w:gridCol w:w="3090"/>
            <w:gridCol w:w="2325"/>
            <w:gridCol w:w="5368.4002685546875"/>
          </w:tblGrid>
        </w:tblGridChange>
      </w:tblGrid>
      <w:tr>
        <w:trPr>
          <w:cantSplit w:val="0"/>
          <w:trHeight w:val="689.747924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39.90448474884033" w:lineRule="auto"/>
              <w:ind w:left="123.42597961425781" w:right="68.17352294921875" w:hanging="20.250015258789062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Will help keep weight off  long term?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ind w:left="122.42599487304688" w:firstLine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Includes healthy eating?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9.74884033203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39.9040126800537" w:lineRule="auto"/>
              <w:ind w:left="110.426025390625" w:right="526.923828125" w:firstLine="11.999969482421875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Incorporates physical  activity?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ind w:left="122.42599487304688" w:firstLine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Is affordable?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ind w:left="122.42599487304688" w:firstLine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Provides support?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9.74761962890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39.9042558670044" w:lineRule="auto"/>
              <w:ind w:left="109.92599487304688" w:right="558.4243774414062" w:firstLine="12.5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Encourages slow and steady weight loss?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ind w:left="122.42599487304688" w:firstLine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Flexible menu?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ind w:left="104.176025390625" w:firstLine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Are risks involved?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ill San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illSans-regular.ttf"/><Relationship Id="rId2" Type="http://schemas.openxmlformats.org/officeDocument/2006/relationships/font" Target="fonts/GillSan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